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3576B">
      <w:pPr>
        <w:ind w:right="15"/>
        <w:jc w:val="center"/>
        <w:rPr>
          <w:color w:val="000000"/>
        </w:rPr>
      </w:pPr>
      <w:bookmarkStart w:id="0" w:name="_GoBack"/>
      <w:bookmarkEnd w:id="0"/>
    </w:p>
    <w:p w:rsidR="00000000" w:rsidRDefault="0073576B">
      <w:pPr>
        <w:ind w:right="15"/>
        <w:jc w:val="center"/>
        <w:rPr>
          <w:color w:val="000000"/>
        </w:rPr>
      </w:pPr>
    </w:p>
    <w:p w:rsidR="00000000" w:rsidRDefault="0073576B">
      <w:pPr>
        <w:ind w:right="15"/>
        <w:jc w:val="center"/>
        <w:rPr>
          <w:b/>
          <w:bCs/>
          <w:color w:val="000000"/>
          <w:sz w:val="36"/>
          <w:szCs w:val="36"/>
        </w:rPr>
      </w:pPr>
      <w:r>
        <w:rPr>
          <w:b/>
          <w:bCs/>
          <w:color w:val="000000"/>
          <w:sz w:val="36"/>
          <w:szCs w:val="36"/>
        </w:rPr>
        <w:t>ASHLEY FRIPP</w:t>
      </w:r>
    </w:p>
    <w:p w:rsidR="00000000" w:rsidRDefault="0073576B">
      <w:pPr>
        <w:ind w:right="15"/>
        <w:jc w:val="center"/>
        <w:rPr>
          <w:color w:val="000000"/>
        </w:rPr>
      </w:pPr>
    </w:p>
    <w:p w:rsidR="00000000" w:rsidRDefault="0073576B">
      <w:pPr>
        <w:ind w:right="15"/>
        <w:jc w:val="center"/>
        <w:rPr>
          <w:color w:val="000000"/>
        </w:rPr>
      </w:pPr>
    </w:p>
    <w:p w:rsidR="00000000" w:rsidRDefault="0073576B">
      <w:pPr>
        <w:ind w:right="15"/>
        <w:jc w:val="both"/>
        <w:rPr>
          <w:color w:val="000000"/>
          <w:sz w:val="26"/>
          <w:szCs w:val="26"/>
        </w:rPr>
      </w:pPr>
      <w:r>
        <w:rPr>
          <w:color w:val="000000"/>
          <w:sz w:val="26"/>
          <w:szCs w:val="26"/>
        </w:rPr>
        <w:t>British pianist Ashley Fripp has given solo, concerto and chamber music performances in many of the most prestigious venues throughout the UK, including the Royal Festival, Queen Elizabeth, Barbican, Wigmore, Cadogan, Bridgewater and Birmi</w:t>
      </w:r>
      <w:r>
        <w:rPr>
          <w:color w:val="000000"/>
          <w:sz w:val="26"/>
          <w:szCs w:val="26"/>
        </w:rPr>
        <w:t xml:space="preserve">ngham Symphony Halls. Recent international invitations have taken him throughout Poland, France, Germany, the Netherlands, Norway, China, Japan, Australia and the USA, to such halls as the Carnegie Hall (New York), Salle Cortot (Paris) and and the Audimax </w:t>
      </w:r>
      <w:r>
        <w:rPr>
          <w:color w:val="000000"/>
          <w:sz w:val="26"/>
          <w:szCs w:val="26"/>
        </w:rPr>
        <w:t>Hall (Regensburg).</w:t>
      </w:r>
    </w:p>
    <w:p w:rsidR="00000000" w:rsidRDefault="0073576B">
      <w:pPr>
        <w:ind w:right="15"/>
        <w:jc w:val="both"/>
        <w:rPr>
          <w:color w:val="000000"/>
        </w:rPr>
      </w:pPr>
    </w:p>
    <w:p w:rsidR="00000000" w:rsidRDefault="0073576B">
      <w:pPr>
        <w:ind w:right="15"/>
        <w:jc w:val="both"/>
        <w:rPr>
          <w:color w:val="000000"/>
          <w:sz w:val="26"/>
          <w:szCs w:val="26"/>
        </w:rPr>
      </w:pPr>
      <w:r>
        <w:rPr>
          <w:color w:val="000000"/>
          <w:sz w:val="26"/>
          <w:szCs w:val="26"/>
        </w:rPr>
        <w:t>He has won prizes at more than a dozen national and international competitions, including the coveted Gold Medal from the Guildhall School of Music &amp; Drama, Diploma of Outstanding Merit at the 8</w:t>
      </w:r>
      <w:r>
        <w:rPr>
          <w:color w:val="000000"/>
          <w:sz w:val="26"/>
          <w:szCs w:val="26"/>
          <w:vertAlign w:val="superscript"/>
        </w:rPr>
        <w:t>th</w:t>
      </w:r>
      <w:r>
        <w:rPr>
          <w:color w:val="000000"/>
          <w:sz w:val="26"/>
          <w:szCs w:val="26"/>
        </w:rPr>
        <w:t xml:space="preserve"> Hamamatsu International Piano Competiti</w:t>
      </w:r>
      <w:r>
        <w:rPr>
          <w:color w:val="000000"/>
          <w:sz w:val="26"/>
          <w:szCs w:val="26"/>
        </w:rPr>
        <w:t>on, 1</w:t>
      </w:r>
      <w:r>
        <w:rPr>
          <w:color w:val="000000"/>
          <w:sz w:val="26"/>
          <w:szCs w:val="26"/>
          <w:vertAlign w:val="superscript"/>
        </w:rPr>
        <w:t>st</w:t>
      </w:r>
      <w:r>
        <w:rPr>
          <w:color w:val="000000"/>
          <w:sz w:val="26"/>
          <w:szCs w:val="26"/>
        </w:rPr>
        <w:t xml:space="preserve"> Prize at the Brant International Piano Competition, The Worshipful Company of Musicians' Prince's Prize and Silver Medal, 1</w:t>
      </w:r>
      <w:r>
        <w:rPr>
          <w:color w:val="000000"/>
          <w:sz w:val="26"/>
          <w:szCs w:val="26"/>
          <w:vertAlign w:val="superscript"/>
        </w:rPr>
        <w:t>st</w:t>
      </w:r>
      <w:r>
        <w:rPr>
          <w:color w:val="000000"/>
          <w:sz w:val="26"/>
          <w:szCs w:val="26"/>
        </w:rPr>
        <w:t xml:space="preserve"> Prize at the Royal Over-Seas League Piano Competition and 3</w:t>
      </w:r>
      <w:r>
        <w:rPr>
          <w:color w:val="000000"/>
          <w:sz w:val="26"/>
          <w:szCs w:val="26"/>
          <w:vertAlign w:val="superscript"/>
        </w:rPr>
        <w:t>rd</w:t>
      </w:r>
      <w:r>
        <w:rPr>
          <w:color w:val="000000"/>
          <w:sz w:val="26"/>
          <w:szCs w:val="26"/>
        </w:rPr>
        <w:t xml:space="preserve"> Prize at the European Piano Competition (CEPOR). He has has </w:t>
      </w:r>
      <w:r>
        <w:rPr>
          <w:color w:val="000000"/>
          <w:sz w:val="26"/>
          <w:szCs w:val="26"/>
        </w:rPr>
        <w:t>also performed in the Edinburgh, Brighton, Chipping Campden and City of London Festivals and given live performances on a number of broadcasting networks including BBC television and radio, Euroclassical and Eurovision TV. He has collaborated with a variet</w:t>
      </w:r>
      <w:r>
        <w:rPr>
          <w:color w:val="000000"/>
          <w:sz w:val="26"/>
          <w:szCs w:val="26"/>
        </w:rPr>
        <w:t>y of well-known conductors including Semyon Bychkov, James Judd</w:t>
      </w:r>
      <w:r>
        <w:rPr>
          <w:color w:val="000000"/>
          <w:sz w:val="26"/>
          <w:szCs w:val="26"/>
        </w:rPr>
        <w:t xml:space="preserve">, Vasily Petrenko, </w:t>
      </w:r>
      <w:r>
        <w:rPr>
          <w:color w:val="000000"/>
          <w:sz w:val="26"/>
          <w:szCs w:val="26"/>
        </w:rPr>
        <w:t>Robertas Šervenikas</w:t>
      </w:r>
      <w:r>
        <w:rPr>
          <w:color w:val="000000"/>
          <w:sz w:val="26"/>
          <w:szCs w:val="26"/>
        </w:rPr>
        <w:t xml:space="preserve"> </w:t>
      </w:r>
      <w:r>
        <w:rPr>
          <w:color w:val="000000"/>
          <w:sz w:val="26"/>
          <w:szCs w:val="26"/>
        </w:rPr>
        <w:t>and Peter Stark.</w:t>
      </w:r>
    </w:p>
    <w:p w:rsidR="00000000" w:rsidRDefault="0073576B">
      <w:pPr>
        <w:ind w:right="15"/>
        <w:jc w:val="both"/>
        <w:rPr>
          <w:color w:val="000000"/>
          <w:sz w:val="26"/>
          <w:szCs w:val="26"/>
        </w:rPr>
      </w:pPr>
    </w:p>
    <w:p w:rsidR="00000000" w:rsidRDefault="0073576B">
      <w:pPr>
        <w:ind w:right="15"/>
        <w:jc w:val="both"/>
        <w:rPr>
          <w:color w:val="000000"/>
          <w:sz w:val="26"/>
          <w:szCs w:val="26"/>
        </w:rPr>
      </w:pPr>
      <w:r>
        <w:rPr>
          <w:color w:val="000000"/>
          <w:sz w:val="26"/>
          <w:szCs w:val="26"/>
        </w:rPr>
        <w:t xml:space="preserve">Ashley Fripp studied at the Purcell School and the Royal College of Music Junior Department with Emily Jeffrey. He </w:t>
      </w:r>
      <w:r>
        <w:rPr>
          <w:color w:val="000000"/>
          <w:sz w:val="26"/>
          <w:szCs w:val="26"/>
        </w:rPr>
        <w:t>recently graduated wi</w:t>
      </w:r>
      <w:r>
        <w:rPr>
          <w:color w:val="000000"/>
          <w:sz w:val="26"/>
          <w:szCs w:val="26"/>
        </w:rPr>
        <w:t>th a Masters distinction from the Guildhall School of Music &amp; Drama, where he was also awarded the Premier Prix and Lord Mayor's Prize and is currently undertaking an Artist Diploma studying with Ronan O’Hora (supported by Steinway &amp; Sons). He was recently</w:t>
      </w:r>
      <w:r>
        <w:rPr>
          <w:color w:val="000000"/>
          <w:sz w:val="26"/>
          <w:szCs w:val="26"/>
        </w:rPr>
        <w:t xml:space="preserve"> selected by the European Concert Halls Organisation onto their Rising Stars scheme and will soon be giving a European-wide tour at many of the most illustrious venues </w:t>
      </w:r>
      <w:r>
        <w:rPr>
          <w:color w:val="000000"/>
          <w:sz w:val="26"/>
          <w:szCs w:val="26"/>
        </w:rPr>
        <w:t xml:space="preserve">throughout </w:t>
      </w:r>
      <w:r>
        <w:rPr>
          <w:color w:val="000000"/>
          <w:sz w:val="26"/>
          <w:szCs w:val="26"/>
        </w:rPr>
        <w:t>Austria, Belgium, France, Germany, Greece, Hungary, Luxembourg, the Netherlan</w:t>
      </w:r>
      <w:r>
        <w:rPr>
          <w:color w:val="000000"/>
          <w:sz w:val="26"/>
          <w:szCs w:val="26"/>
        </w:rPr>
        <w:t>ds, Portugal, Spain, Sweden and the UK.</w:t>
      </w:r>
    </w:p>
    <w:p w:rsidR="00000000" w:rsidRDefault="0073576B">
      <w:pPr>
        <w:ind w:right="15"/>
        <w:jc w:val="both"/>
        <w:rPr>
          <w:color w:val="000000"/>
        </w:rPr>
      </w:pPr>
    </w:p>
    <w:p w:rsidR="00000000" w:rsidRDefault="0073576B">
      <w:pPr>
        <w:ind w:right="15"/>
        <w:jc w:val="both"/>
        <w:rPr>
          <w:color w:val="000000"/>
          <w:sz w:val="26"/>
          <w:szCs w:val="26"/>
        </w:rPr>
      </w:pPr>
      <w:r>
        <w:rPr>
          <w:color w:val="000000"/>
          <w:sz w:val="26"/>
          <w:szCs w:val="26"/>
        </w:rPr>
        <w:t>Ashley Fripp gratefully acknowledges the generous support from the following:</w:t>
      </w:r>
    </w:p>
    <w:p w:rsidR="00000000" w:rsidRDefault="0073576B">
      <w:pPr>
        <w:ind w:right="15"/>
        <w:jc w:val="both"/>
        <w:rPr>
          <w:color w:val="000000"/>
        </w:rPr>
      </w:pPr>
    </w:p>
    <w:p w:rsidR="00000000" w:rsidRDefault="0073576B">
      <w:pPr>
        <w:ind w:right="15"/>
        <w:jc w:val="both"/>
        <w:rPr>
          <w:color w:val="000000"/>
          <w:sz w:val="26"/>
          <w:szCs w:val="26"/>
        </w:rPr>
      </w:pPr>
      <w:r>
        <w:rPr>
          <w:color w:val="000000"/>
          <w:sz w:val="26"/>
          <w:szCs w:val="26"/>
        </w:rPr>
        <w:t>The Craxton Memorial Trust</w:t>
      </w:r>
    </w:p>
    <w:p w:rsidR="00000000" w:rsidRDefault="0073576B">
      <w:pPr>
        <w:ind w:right="15"/>
        <w:jc w:val="both"/>
        <w:rPr>
          <w:color w:val="000000"/>
          <w:sz w:val="26"/>
          <w:szCs w:val="26"/>
        </w:rPr>
      </w:pPr>
      <w:r>
        <w:rPr>
          <w:color w:val="000000"/>
          <w:sz w:val="26"/>
          <w:szCs w:val="26"/>
        </w:rPr>
        <w:t>Kawai Pianos</w:t>
      </w:r>
    </w:p>
    <w:p w:rsidR="0073576B" w:rsidRDefault="0073576B">
      <w:pPr>
        <w:ind w:right="15"/>
        <w:jc w:val="both"/>
        <w:rPr>
          <w:color w:val="000000"/>
          <w:sz w:val="26"/>
          <w:szCs w:val="26"/>
        </w:rPr>
      </w:pPr>
      <w:r>
        <w:rPr>
          <w:color w:val="000000"/>
          <w:sz w:val="26"/>
          <w:szCs w:val="26"/>
        </w:rPr>
        <w:t>The Musicians' Company Doris Stark Prize</w:t>
      </w:r>
    </w:p>
    <w:sectPr w:rsidR="0073576B">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E99"/>
    <w:rsid w:val="0073576B"/>
    <w:rsid w:val="00813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kern w:val="1"/>
      <w:sz w:val="24"/>
      <w:szCs w:val="24"/>
      <w:lang/>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styleId="Hyperlink">
    <w:name w:val="Hyperlink"/>
    <w:rPr>
      <w:color w:val="000080"/>
      <w:u w:val="single"/>
      <w:lang/>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Fripp</dc:creator>
  <cp:lastModifiedBy>Arnel Sullano</cp:lastModifiedBy>
  <cp:revision>2</cp:revision>
  <cp:lastPrinted>2013-02-12T22:04:00Z</cp:lastPrinted>
  <dcterms:created xsi:type="dcterms:W3CDTF">2014-02-06T09:39:00Z</dcterms:created>
  <dcterms:modified xsi:type="dcterms:W3CDTF">2014-02-06T09:39:00Z</dcterms:modified>
</cp:coreProperties>
</file>